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85A0D" w:rsidRPr="00AD6EF3" w:rsidP="00085A0D">
      <w:pPr>
        <w:pStyle w:val="Title"/>
        <w:rPr>
          <w:sz w:val="26"/>
          <w:szCs w:val="26"/>
        </w:rPr>
      </w:pPr>
      <w:r w:rsidRPr="00AD6EF3">
        <w:rPr>
          <w:sz w:val="26"/>
          <w:szCs w:val="26"/>
        </w:rPr>
        <w:t xml:space="preserve">ПОСТАНОВЛЕНИЕ </w:t>
      </w:r>
    </w:p>
    <w:p w:rsidR="00085A0D" w:rsidRPr="00AD6EF3" w:rsidP="00085A0D">
      <w:pPr>
        <w:jc w:val="center"/>
        <w:rPr>
          <w:sz w:val="26"/>
          <w:szCs w:val="26"/>
        </w:rPr>
      </w:pPr>
      <w:r w:rsidRPr="00AD6EF3">
        <w:rPr>
          <w:sz w:val="26"/>
          <w:szCs w:val="26"/>
        </w:rPr>
        <w:t>о назначении административного наказания</w:t>
      </w:r>
    </w:p>
    <w:p w:rsidR="00085A0D" w:rsidRPr="00AD6EF3" w:rsidP="00085A0D">
      <w:pPr>
        <w:jc w:val="center"/>
        <w:rPr>
          <w:sz w:val="26"/>
          <w:szCs w:val="26"/>
        </w:rPr>
      </w:pPr>
    </w:p>
    <w:p w:rsidR="00085A0D" w:rsidRPr="00AD6EF3" w:rsidP="00085A0D">
      <w:pPr>
        <w:jc w:val="both"/>
        <w:rPr>
          <w:sz w:val="26"/>
          <w:szCs w:val="26"/>
        </w:rPr>
      </w:pPr>
      <w:r w:rsidRPr="00AD6EF3">
        <w:rPr>
          <w:sz w:val="26"/>
          <w:szCs w:val="26"/>
        </w:rPr>
        <w:t>г.</w:t>
      </w:r>
      <w:r w:rsidRPr="00AD6EF3" w:rsidR="00C158E0">
        <w:rPr>
          <w:sz w:val="26"/>
          <w:szCs w:val="26"/>
        </w:rPr>
        <w:t xml:space="preserve"> </w:t>
      </w:r>
      <w:r w:rsidRPr="00AD6EF3">
        <w:rPr>
          <w:sz w:val="26"/>
          <w:szCs w:val="26"/>
        </w:rPr>
        <w:t xml:space="preserve">Ханты-Мансийск                                                     </w:t>
      </w:r>
      <w:r w:rsidRPr="00AD6EF3" w:rsidR="0068083E">
        <w:rPr>
          <w:sz w:val="26"/>
          <w:szCs w:val="26"/>
        </w:rPr>
        <w:t xml:space="preserve">              </w:t>
      </w:r>
      <w:r w:rsidRPr="00AD6EF3" w:rsidR="0051684F">
        <w:rPr>
          <w:sz w:val="26"/>
          <w:szCs w:val="26"/>
        </w:rPr>
        <w:t xml:space="preserve">     </w:t>
      </w:r>
      <w:r w:rsidRPr="00AD6EF3" w:rsidR="008B6331">
        <w:rPr>
          <w:sz w:val="26"/>
          <w:szCs w:val="26"/>
        </w:rPr>
        <w:t xml:space="preserve">   </w:t>
      </w:r>
      <w:r w:rsidRPr="00AD6EF3" w:rsidR="004C7D9A">
        <w:rPr>
          <w:sz w:val="26"/>
          <w:szCs w:val="26"/>
        </w:rPr>
        <w:t xml:space="preserve">   </w:t>
      </w:r>
      <w:r w:rsidR="00AD6EF3">
        <w:rPr>
          <w:sz w:val="26"/>
          <w:szCs w:val="26"/>
        </w:rPr>
        <w:t xml:space="preserve">       </w:t>
      </w:r>
      <w:r w:rsidR="00857F93">
        <w:rPr>
          <w:sz w:val="26"/>
          <w:szCs w:val="26"/>
        </w:rPr>
        <w:t>13</w:t>
      </w:r>
      <w:r w:rsidRPr="00AD6EF3" w:rsidR="0051684F">
        <w:rPr>
          <w:sz w:val="26"/>
          <w:szCs w:val="26"/>
        </w:rPr>
        <w:t xml:space="preserve"> </w:t>
      </w:r>
      <w:r w:rsidR="0029484A">
        <w:rPr>
          <w:sz w:val="26"/>
          <w:szCs w:val="26"/>
        </w:rPr>
        <w:t>июня</w:t>
      </w:r>
      <w:r w:rsidRPr="00AD6EF3" w:rsidR="00C158E0">
        <w:rPr>
          <w:sz w:val="26"/>
          <w:szCs w:val="26"/>
        </w:rPr>
        <w:t xml:space="preserve"> 2026</w:t>
      </w:r>
      <w:r w:rsidRPr="00AD6EF3">
        <w:rPr>
          <w:sz w:val="26"/>
          <w:szCs w:val="26"/>
        </w:rPr>
        <w:t xml:space="preserve"> года</w:t>
      </w:r>
    </w:p>
    <w:p w:rsidR="00085A0D" w:rsidRPr="00AD6EF3" w:rsidP="00085A0D">
      <w:pPr>
        <w:jc w:val="both"/>
        <w:rPr>
          <w:sz w:val="26"/>
          <w:szCs w:val="26"/>
        </w:rPr>
      </w:pPr>
    </w:p>
    <w:p w:rsidR="00085A0D" w:rsidRPr="00AD6EF3" w:rsidP="00085A0D">
      <w:pPr>
        <w:pStyle w:val="BodyTextIndent3"/>
        <w:spacing w:after="0"/>
        <w:ind w:left="0" w:firstLine="708"/>
        <w:jc w:val="both"/>
        <w:rPr>
          <w:sz w:val="26"/>
          <w:szCs w:val="26"/>
        </w:rPr>
      </w:pPr>
      <w:r w:rsidRPr="00AD6EF3">
        <w:rPr>
          <w:sz w:val="26"/>
          <w:szCs w:val="26"/>
        </w:rPr>
        <w:t>Ми</w:t>
      </w:r>
      <w:r w:rsidRPr="00AD6EF3" w:rsidR="00EC7261">
        <w:rPr>
          <w:sz w:val="26"/>
          <w:szCs w:val="26"/>
        </w:rPr>
        <w:t>ровой судья судебного участка №</w:t>
      </w:r>
      <w:r w:rsidRPr="00AD6EF3" w:rsidR="00B44541">
        <w:rPr>
          <w:sz w:val="26"/>
          <w:szCs w:val="26"/>
        </w:rPr>
        <w:t>4</w:t>
      </w:r>
      <w:r w:rsidRPr="00AD6EF3">
        <w:rPr>
          <w:sz w:val="26"/>
          <w:szCs w:val="26"/>
        </w:rPr>
        <w:t xml:space="preserve"> Ханты-Мансийского судебного района</w:t>
      </w:r>
      <w:r w:rsidRPr="00AD6EF3" w:rsidR="006246F3">
        <w:rPr>
          <w:sz w:val="26"/>
          <w:szCs w:val="26"/>
        </w:rPr>
        <w:t xml:space="preserve"> ХМАО-Югры</w:t>
      </w:r>
      <w:r w:rsidRPr="00AD6EF3">
        <w:rPr>
          <w:sz w:val="26"/>
          <w:szCs w:val="26"/>
        </w:rPr>
        <w:t xml:space="preserve"> </w:t>
      </w:r>
      <w:r w:rsidRPr="00AD6EF3" w:rsidR="00B44541">
        <w:rPr>
          <w:sz w:val="26"/>
          <w:szCs w:val="26"/>
        </w:rPr>
        <w:t>Горленко Е.В</w:t>
      </w:r>
      <w:r w:rsidRPr="00AD6EF3">
        <w:rPr>
          <w:sz w:val="26"/>
          <w:szCs w:val="26"/>
        </w:rPr>
        <w:t xml:space="preserve">., 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рассмотрев в открытом судебном заседании в помещении мирового судьи судебного участка № </w:t>
      </w:r>
      <w:r>
        <w:rPr>
          <w:sz w:val="26"/>
          <w:szCs w:val="26"/>
        </w:rPr>
        <w:t>4</w:t>
      </w:r>
      <w:r w:rsidRPr="00857F93">
        <w:rPr>
          <w:sz w:val="26"/>
          <w:szCs w:val="26"/>
        </w:rPr>
        <w:t xml:space="preserve"> дело об административном правонарушении № 5-_</w:t>
      </w:r>
      <w:r>
        <w:rPr>
          <w:sz w:val="26"/>
          <w:szCs w:val="26"/>
        </w:rPr>
        <w:t>_____</w:t>
      </w:r>
      <w:r w:rsidRPr="00857F93">
        <w:rPr>
          <w:sz w:val="26"/>
          <w:szCs w:val="26"/>
        </w:rPr>
        <w:t>__-2806/2026, возбужденное по ч. 2 ст. 12.7 КоАП РФ в отношении</w:t>
      </w:r>
      <w:r>
        <w:rPr>
          <w:sz w:val="26"/>
          <w:szCs w:val="26"/>
        </w:rPr>
        <w:t xml:space="preserve"> </w:t>
      </w:r>
      <w:r w:rsidRPr="00857F93">
        <w:rPr>
          <w:b/>
          <w:sz w:val="26"/>
          <w:szCs w:val="26"/>
        </w:rPr>
        <w:t xml:space="preserve">Лещенко </w:t>
      </w:r>
      <w:r w:rsidR="00BF560B">
        <w:rPr>
          <w:b/>
          <w:sz w:val="26"/>
          <w:szCs w:val="26"/>
        </w:rPr>
        <w:t>А.В.***</w:t>
      </w:r>
      <w:r w:rsidRPr="00857F93">
        <w:rPr>
          <w:sz w:val="26"/>
          <w:szCs w:val="26"/>
        </w:rPr>
        <w:t xml:space="preserve">, ранее </w:t>
      </w:r>
      <w:r w:rsidRPr="00857F93">
        <w:rPr>
          <w:sz w:val="26"/>
          <w:szCs w:val="26"/>
        </w:rPr>
        <w:t>привлекавшегося</w:t>
      </w:r>
      <w:r w:rsidRPr="00857F93">
        <w:rPr>
          <w:sz w:val="26"/>
          <w:szCs w:val="26"/>
        </w:rPr>
        <w:t xml:space="preserve"> к административной ответственности,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</w:p>
    <w:p w:rsidR="00857F93" w:rsidRPr="00857F93" w:rsidP="00857F93">
      <w:pPr>
        <w:pStyle w:val="Title"/>
        <w:rPr>
          <w:sz w:val="26"/>
          <w:szCs w:val="26"/>
        </w:rPr>
      </w:pPr>
      <w:r w:rsidRPr="00857F93">
        <w:rPr>
          <w:sz w:val="26"/>
          <w:szCs w:val="26"/>
        </w:rPr>
        <w:t>УСТАНОВИЛ: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12 июня 2026 год</w:t>
      </w:r>
      <w:r w:rsidR="00BF560B">
        <w:rPr>
          <w:sz w:val="26"/>
          <w:szCs w:val="26"/>
        </w:rPr>
        <w:t>а в 05 часов 05 минут у дома № ***</w:t>
      </w:r>
      <w:r w:rsidRPr="00857F93">
        <w:rPr>
          <w:sz w:val="26"/>
          <w:szCs w:val="26"/>
        </w:rPr>
        <w:t xml:space="preserve"> по переулку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в г.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водитель Лещенко А.В., будучи лишенным права управления транспортными средствами на основании постановлений миров</w:t>
      </w:r>
      <w:r>
        <w:rPr>
          <w:sz w:val="26"/>
          <w:szCs w:val="26"/>
        </w:rPr>
        <w:t>ого</w:t>
      </w:r>
      <w:r w:rsidRPr="00857F93">
        <w:rPr>
          <w:sz w:val="26"/>
          <w:szCs w:val="26"/>
        </w:rPr>
        <w:t xml:space="preserve"> суд</w:t>
      </w:r>
      <w:r w:rsidR="00BF560B">
        <w:rPr>
          <w:sz w:val="26"/>
          <w:szCs w:val="26"/>
        </w:rPr>
        <w:t>ьи судебного участка №***</w:t>
      </w:r>
      <w:r>
        <w:rPr>
          <w:sz w:val="26"/>
          <w:szCs w:val="26"/>
        </w:rPr>
        <w:t xml:space="preserve"> </w:t>
      </w:r>
      <w:r w:rsidR="00BF560B">
        <w:rPr>
          <w:sz w:val="26"/>
          <w:szCs w:val="26"/>
        </w:rPr>
        <w:t>***</w:t>
      </w:r>
      <w:r>
        <w:rPr>
          <w:sz w:val="26"/>
          <w:szCs w:val="26"/>
        </w:rPr>
        <w:t xml:space="preserve"> судебного района города окружного значения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от 26.01.2022 и </w:t>
      </w:r>
      <w:r>
        <w:rPr>
          <w:sz w:val="26"/>
          <w:szCs w:val="26"/>
        </w:rPr>
        <w:t>мирового судьи судебного у</w:t>
      </w:r>
      <w:r w:rsidR="00BF560B">
        <w:rPr>
          <w:sz w:val="26"/>
          <w:szCs w:val="26"/>
        </w:rPr>
        <w:t>частка №***</w:t>
      </w:r>
      <w:r>
        <w:rPr>
          <w:sz w:val="26"/>
          <w:szCs w:val="26"/>
        </w:rPr>
        <w:t xml:space="preserve"> центрального судебного района г.</w:t>
      </w:r>
      <w:r w:rsidR="00BF560B">
        <w:rPr>
          <w:sz w:val="26"/>
          <w:szCs w:val="26"/>
        </w:rPr>
        <w:t>***</w:t>
      </w:r>
      <w:r>
        <w:rPr>
          <w:sz w:val="26"/>
          <w:szCs w:val="26"/>
        </w:rPr>
        <w:t xml:space="preserve"> от </w:t>
      </w:r>
      <w:r w:rsidRPr="00857F93">
        <w:rPr>
          <w:sz w:val="26"/>
          <w:szCs w:val="26"/>
        </w:rPr>
        <w:t>28.02.2022</w:t>
      </w:r>
      <w:r>
        <w:rPr>
          <w:sz w:val="26"/>
          <w:szCs w:val="26"/>
        </w:rPr>
        <w:t xml:space="preserve"> </w:t>
      </w:r>
      <w:r w:rsidRPr="00857F93">
        <w:rPr>
          <w:sz w:val="26"/>
          <w:szCs w:val="26"/>
        </w:rPr>
        <w:t xml:space="preserve"> (срок лишения не истек, исчисляется с 19.03.2026 по 19.09.2027), управлял транспортным средством «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» государственный регистрационный номер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>, чем нарушил п. 2.1.1 Правил дорожного движения РФ, совершив административное правонарушение, предусмотренное ч. 2 ст. 12.7 КоАП РФ.</w:t>
      </w:r>
    </w:p>
    <w:p w:rsidR="00857F93" w:rsidRPr="00B931D1" w:rsidP="00857F93">
      <w:pPr>
        <w:ind w:firstLine="708"/>
        <w:jc w:val="both"/>
        <w:rPr>
          <w:sz w:val="26"/>
          <w:szCs w:val="26"/>
        </w:rPr>
      </w:pPr>
      <w:r w:rsidRPr="00B931D1">
        <w:rPr>
          <w:sz w:val="26"/>
          <w:szCs w:val="26"/>
        </w:rPr>
        <w:t>В судебном заседании Лещенко А.В. правом на защитника не воспользовался, вину признал полностью, с протоколом об административном правонарушении согласился, в содеянном раскаялся. Пояснил, что знал о лишении права управления, однако управлял автомобилем ввиду необходимости.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Вина Лещенко А.В. подтверждается следующими доказательствами: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протоколом об административном правонарушении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от 12.06.2026;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протоколом об отстранении от управления транспортным средством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от 12.06.2026 (основание: запах алкоголя изо рта, неустойчивость позы);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актом освидетельствования на состояние алкогольного опьянения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от 12.06.2026, согласно которому Лещенко А.В. от прохождения освидетельствования отказался;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протоколом о направлении на медицинское освидетельствование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от 12.06.2026, согласно которому Лещенко А.В. от прохождения медицинского освидетельствования отказался;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протоколом о задержании транспортного средства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от 12.06.2026;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протоколом о задержании лица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от 12.06.2026 (время задержания – 12.06.2026 в 07 часов 00 минут);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рапортами инспекторов ДПС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от 12.06.2026;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уведомлением Госавтоинспекции, согласно которому Лещенко А.В. лишен права управления на срок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(постановление от 26.01.2022) и на срок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(постановление от 28.02.2022), срок лишения исчисляется с 19.03.2026 по 19.09.2027, водительское удостоверение не сдано;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· реестром правонарушений, согласно которому Лещенко А.В. привлекался к административной ответственности 04.05.2026 по ч. 1 ст. 12.29 КоАП РФ, а также ранее в 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 xml:space="preserve"> году – по ч. 1 ст. 12.26 КоАП РФ (дважды);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· карточкой операции с ВУ;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· видеозаписью.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Все исследованные доказательства являются относимыми, допустимыми и достаточными для вывода о виновности Лещенко А.В.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Действия Лещенко А.В. суд квалифицирует по ч. 2 ст. 12.7 КоАП РФ – управление транспортным средством водителем, лишенным права управления транспортными средствами.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В соответствии со ст. 4.2 КоАП РФ суд признает смягчающими обстоятельствами: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· признание вины;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· раскаяние лица, совершившего административное правонарушение (п. 1 ч. 1 ст. 4.2 КоАП РФ).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В соответствии с п. 2 ч. 1 ст. 4.3 КоАП РФ суд признает отягчающим обстоятельством повторное совершение Лещенко А.В. однородного административного правонарушения по главе 12 КоАП РФ, поскольку он ранее привлекался к административной ответственности 04.05.2026 по ч. 1 ст. 12.29 КоАП РФ, а также имеет неснятые взыскания по ч. 1 ст. 12.26 КоАП РФ (постановления от 26.01.2022 и 28.02.2022).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Лещенко А.В. является лицом, систематически нарушающим Правила дорожного движения, ранее дважды привлекался за отказ от медицинского освидетельствования, лишен права управления, однако должных выводов не сделал, вновь сел за руль в период лишения, что свидетельствует о пренебрежении к закону.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Санкция ч. 2 ст. 12.7 КоАП РФ предусматривает наказание в виде административного штрафа, либо обязательных работ, либо административного арес</w:t>
      </w:r>
      <w:r>
        <w:rPr>
          <w:sz w:val="26"/>
          <w:szCs w:val="26"/>
        </w:rPr>
        <w:t>та на срок до пятнадцати суток</w:t>
      </w:r>
      <w:r w:rsidRPr="00857F93">
        <w:rPr>
          <w:sz w:val="26"/>
          <w:szCs w:val="26"/>
        </w:rPr>
        <w:t>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С учетом наличия отягчающего обстоятельства, а также того, что Лещенко А.В. неоднократно привлекался к ответственности за грубые нарушения ПДД, суд приходит к выводу, что назначение наказания в виде штрафа или обязательных работ не будет способствовать достижению целей административного наказания (ст. 3.1 КоАП РФ). Административный арест является соразмерным наказанием.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При определении конкретного срока ареста суд учитывает наличие смягчающих обстоятельств (признание вины, раскаяние), а также то, что Лещенко А.В. задержан 12.06.2026 в 07:00. Суд назначает наказание в виде административного ареста сроком </w:t>
      </w:r>
      <w:r w:rsidR="00B931D1">
        <w:rPr>
          <w:sz w:val="26"/>
          <w:szCs w:val="26"/>
        </w:rPr>
        <w:t>3</w:t>
      </w:r>
      <w:r w:rsidRPr="00857F93">
        <w:rPr>
          <w:sz w:val="26"/>
          <w:szCs w:val="26"/>
        </w:rPr>
        <w:t xml:space="preserve"> (</w:t>
      </w:r>
      <w:r w:rsidR="00B931D1">
        <w:rPr>
          <w:sz w:val="26"/>
          <w:szCs w:val="26"/>
        </w:rPr>
        <w:t>трое</w:t>
      </w:r>
      <w:r w:rsidRPr="00857F93">
        <w:rPr>
          <w:sz w:val="26"/>
          <w:szCs w:val="26"/>
        </w:rPr>
        <w:t>) суток. Данный срок, по мнению суда, достаточен для достижения целей наказания – исправления правонарушителя и предупреждения совершения им новых правонарушений.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Лещенко А.В. не относится к категории лиц, к которым в соответствии со ст. 3.9 КоАП РФ не может применяться административный арест.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Срок административного ареста подлежит исчислению с момента фактического задержания – с 07 часов 00 минут 12 июня 2026 года (в соответствии с ч. 3 ст. 3.9, ч. 4 ст. 27.5 КоАП РФ).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На основании изложенного, руководствуясь ст. ст. 23.1, 29.9, 29.10 КоАП РФ,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</w:p>
    <w:p w:rsidR="00857F93" w:rsidRPr="00857F93" w:rsidP="00857F93">
      <w:pPr>
        <w:spacing w:before="120" w:after="120"/>
        <w:jc w:val="center"/>
        <w:rPr>
          <w:b/>
          <w:sz w:val="26"/>
          <w:szCs w:val="26"/>
        </w:rPr>
      </w:pPr>
      <w:r w:rsidRPr="00857F93">
        <w:rPr>
          <w:b/>
          <w:sz w:val="26"/>
          <w:szCs w:val="26"/>
        </w:rPr>
        <w:t>ПОСТАНОВИЛ: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Признать </w:t>
      </w:r>
      <w:r w:rsidRPr="00857F93">
        <w:rPr>
          <w:b/>
          <w:sz w:val="26"/>
          <w:szCs w:val="26"/>
        </w:rPr>
        <w:t xml:space="preserve">Лещенко </w:t>
      </w:r>
      <w:r w:rsidR="00BF560B">
        <w:rPr>
          <w:b/>
          <w:sz w:val="26"/>
          <w:szCs w:val="26"/>
        </w:rPr>
        <w:t>А.В.</w:t>
      </w:r>
      <w:r w:rsidRPr="00857F93">
        <w:rPr>
          <w:sz w:val="26"/>
          <w:szCs w:val="26"/>
        </w:rPr>
        <w:t xml:space="preserve"> виновным в совершении административного правонарушения, предусмотренного ч. 2 ст. 12.7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</w:t>
      </w:r>
      <w:r w:rsidR="00B931D1">
        <w:rPr>
          <w:sz w:val="26"/>
          <w:szCs w:val="26"/>
        </w:rPr>
        <w:t>3</w:t>
      </w:r>
      <w:r w:rsidRPr="00857F93">
        <w:rPr>
          <w:sz w:val="26"/>
          <w:szCs w:val="26"/>
        </w:rPr>
        <w:t xml:space="preserve"> (</w:t>
      </w:r>
      <w:r w:rsidR="00B931D1">
        <w:rPr>
          <w:sz w:val="26"/>
          <w:szCs w:val="26"/>
        </w:rPr>
        <w:t>трое</w:t>
      </w:r>
      <w:r w:rsidRPr="00857F93">
        <w:rPr>
          <w:sz w:val="26"/>
          <w:szCs w:val="26"/>
        </w:rPr>
        <w:t>) суток.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Срок отбывания наказания исчислять с момента фактического задержания – с 07 часов 00 минут 12 июня 2026 года.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>Наказание обратить к немедленному исполнению в МО МВД России «</w:t>
      </w:r>
      <w:r w:rsidR="00BF560B">
        <w:rPr>
          <w:sz w:val="26"/>
          <w:szCs w:val="26"/>
        </w:rPr>
        <w:t>***</w:t>
      </w:r>
      <w:r w:rsidRPr="00857F93">
        <w:rPr>
          <w:sz w:val="26"/>
          <w:szCs w:val="26"/>
        </w:rPr>
        <w:t>».</w:t>
      </w:r>
    </w:p>
    <w:p w:rsidR="00857F93" w:rsidRPr="00AD6EF3" w:rsidP="00857F93">
      <w:pPr>
        <w:ind w:firstLine="708"/>
        <w:jc w:val="both"/>
        <w:rPr>
          <w:sz w:val="26"/>
          <w:szCs w:val="26"/>
        </w:rPr>
      </w:pPr>
      <w:r w:rsidRPr="00AD6EF3">
        <w:rPr>
          <w:sz w:val="26"/>
          <w:szCs w:val="26"/>
        </w:rPr>
        <w:t>Диск хранить при материалах дела.</w:t>
      </w:r>
    </w:p>
    <w:p w:rsidR="00857F93" w:rsidRPr="00857F93" w:rsidP="00857F93">
      <w:pPr>
        <w:ind w:firstLine="708"/>
        <w:jc w:val="both"/>
        <w:rPr>
          <w:sz w:val="26"/>
          <w:szCs w:val="26"/>
        </w:rPr>
      </w:pPr>
      <w:r w:rsidRPr="00857F93">
        <w:rPr>
          <w:sz w:val="26"/>
          <w:szCs w:val="26"/>
        </w:rPr>
        <w:t xml:space="preserve">Постановление может быть обжаловано и опротестовано в Ханты-Мансийский районный суд </w:t>
      </w:r>
      <w:r w:rsidRPr="00857F93">
        <w:rPr>
          <w:sz w:val="26"/>
          <w:szCs w:val="26"/>
        </w:rPr>
        <w:t>через мирового судью</w:t>
      </w:r>
      <w:r w:rsidRPr="00857F93">
        <w:rPr>
          <w:sz w:val="26"/>
          <w:szCs w:val="26"/>
        </w:rPr>
        <w:t xml:space="preserve"> в течение 10 дней со дня получения копии постановления.</w:t>
      </w:r>
    </w:p>
    <w:p w:rsidR="00085A0D" w:rsidRPr="00AD6EF3" w:rsidP="00085A0D">
      <w:pPr>
        <w:ind w:firstLine="708"/>
        <w:jc w:val="both"/>
        <w:rPr>
          <w:sz w:val="26"/>
          <w:szCs w:val="26"/>
        </w:rPr>
      </w:pPr>
    </w:p>
    <w:p w:rsidR="001F5C0D" w:rsidRPr="00AD6EF3" w:rsidP="00085A0D">
      <w:pPr>
        <w:ind w:firstLine="708"/>
        <w:jc w:val="both"/>
        <w:rPr>
          <w:sz w:val="26"/>
          <w:szCs w:val="26"/>
        </w:rPr>
      </w:pPr>
    </w:p>
    <w:p w:rsidR="00085A0D" w:rsidRPr="00AD6EF3" w:rsidP="00085A0D">
      <w:pPr>
        <w:tabs>
          <w:tab w:val="left" w:pos="4820"/>
        </w:tabs>
        <w:jc w:val="both"/>
        <w:rPr>
          <w:sz w:val="26"/>
          <w:szCs w:val="26"/>
        </w:rPr>
      </w:pPr>
      <w:r w:rsidRPr="00AD6EF3">
        <w:rPr>
          <w:sz w:val="26"/>
          <w:szCs w:val="26"/>
        </w:rPr>
        <w:t xml:space="preserve">Мировой судья </w:t>
      </w:r>
      <w:r w:rsidRPr="00AD6EF3">
        <w:rPr>
          <w:sz w:val="26"/>
          <w:szCs w:val="26"/>
        </w:rPr>
        <w:tab/>
      </w:r>
      <w:r w:rsidRPr="00AD6EF3">
        <w:rPr>
          <w:sz w:val="26"/>
          <w:szCs w:val="26"/>
        </w:rPr>
        <w:tab/>
      </w:r>
      <w:r w:rsidRPr="00AD6EF3">
        <w:rPr>
          <w:sz w:val="26"/>
          <w:szCs w:val="26"/>
        </w:rPr>
        <w:tab/>
      </w:r>
      <w:r w:rsidRPr="00AD6EF3">
        <w:rPr>
          <w:sz w:val="26"/>
          <w:szCs w:val="26"/>
        </w:rPr>
        <w:tab/>
        <w:t xml:space="preserve">                </w:t>
      </w:r>
      <w:r w:rsidRPr="00AD6EF3" w:rsidR="0068083E">
        <w:rPr>
          <w:sz w:val="26"/>
          <w:szCs w:val="26"/>
        </w:rPr>
        <w:t xml:space="preserve">   </w:t>
      </w:r>
      <w:r w:rsidRPr="00AD6EF3" w:rsidR="00EC036E">
        <w:rPr>
          <w:sz w:val="26"/>
          <w:szCs w:val="26"/>
        </w:rPr>
        <w:t xml:space="preserve">    </w:t>
      </w:r>
      <w:r w:rsidRPr="00AD6EF3" w:rsidR="00B44541">
        <w:rPr>
          <w:sz w:val="26"/>
          <w:szCs w:val="26"/>
        </w:rPr>
        <w:t>Е.В. Горленко</w:t>
      </w:r>
      <w:r w:rsidRPr="00AD6EF3">
        <w:rPr>
          <w:sz w:val="26"/>
          <w:szCs w:val="26"/>
        </w:rPr>
        <w:t xml:space="preserve">  </w:t>
      </w:r>
    </w:p>
    <w:p w:rsidR="00085A0D" w:rsidRPr="00AD6EF3" w:rsidP="00085A0D">
      <w:pPr>
        <w:tabs>
          <w:tab w:val="left" w:pos="4820"/>
        </w:tabs>
        <w:rPr>
          <w:sz w:val="26"/>
          <w:szCs w:val="26"/>
        </w:rPr>
      </w:pPr>
      <w:r>
        <w:rPr>
          <w:sz w:val="26"/>
          <w:szCs w:val="26"/>
        </w:rPr>
        <w:t>*</w:t>
      </w:r>
    </w:p>
    <w:sectPr w:rsidSect="00145ABF">
      <w:footerReference w:type="default" r:id="rId4"/>
      <w:footerReference w:type="first" r:id="rId5"/>
      <w:pgSz w:w="11906" w:h="16838"/>
      <w:pgMar w:top="680" w:right="851" w:bottom="68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05754906"/>
      <w:docPartObj>
        <w:docPartGallery w:val="Page Numbers (Bottom of Page)"/>
        <w:docPartUnique/>
      </w:docPartObj>
    </w:sdtPr>
    <w:sdtContent>
      <w:p w:rsidR="0031699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60B">
          <w:rPr>
            <w:noProof/>
          </w:rPr>
          <w:t>2</w:t>
        </w:r>
        <w:r>
          <w:fldChar w:fldCharType="end"/>
        </w:r>
      </w:p>
    </w:sdtContent>
  </w:sdt>
  <w:p w:rsidR="00316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23775724"/>
      <w:docPartObj>
        <w:docPartGallery w:val="Page Numbers (Bottom of Page)"/>
        <w:docPartUnique/>
      </w:docPartObj>
    </w:sdtPr>
    <w:sdtContent>
      <w:p w:rsidR="0068083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60B">
          <w:rPr>
            <w:noProof/>
          </w:rPr>
          <w:t>1</w:t>
        </w:r>
        <w:r>
          <w:fldChar w:fldCharType="end"/>
        </w:r>
      </w:p>
    </w:sdtContent>
  </w:sdt>
  <w:p w:rsidR="006808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0D"/>
    <w:rsid w:val="00001C95"/>
    <w:rsid w:val="00002FE1"/>
    <w:rsid w:val="000077D6"/>
    <w:rsid w:val="00017F50"/>
    <w:rsid w:val="00023924"/>
    <w:rsid w:val="00054C3F"/>
    <w:rsid w:val="00056D7A"/>
    <w:rsid w:val="00065767"/>
    <w:rsid w:val="00085A0D"/>
    <w:rsid w:val="00087EDE"/>
    <w:rsid w:val="00094A97"/>
    <w:rsid w:val="000A4833"/>
    <w:rsid w:val="000A76EF"/>
    <w:rsid w:val="000B5BC3"/>
    <w:rsid w:val="000F20C4"/>
    <w:rsid w:val="000F443B"/>
    <w:rsid w:val="00112463"/>
    <w:rsid w:val="001446A2"/>
    <w:rsid w:val="00145ABF"/>
    <w:rsid w:val="001578FF"/>
    <w:rsid w:val="0016212C"/>
    <w:rsid w:val="00171796"/>
    <w:rsid w:val="001B4E76"/>
    <w:rsid w:val="001F1E88"/>
    <w:rsid w:val="001F5C0D"/>
    <w:rsid w:val="0022080E"/>
    <w:rsid w:val="0022157D"/>
    <w:rsid w:val="0024372A"/>
    <w:rsid w:val="00243F61"/>
    <w:rsid w:val="002714F4"/>
    <w:rsid w:val="0028580F"/>
    <w:rsid w:val="0029484A"/>
    <w:rsid w:val="002D4A27"/>
    <w:rsid w:val="002D7996"/>
    <w:rsid w:val="002F0824"/>
    <w:rsid w:val="00300734"/>
    <w:rsid w:val="003122F6"/>
    <w:rsid w:val="00316998"/>
    <w:rsid w:val="003172F0"/>
    <w:rsid w:val="0032145E"/>
    <w:rsid w:val="0038706C"/>
    <w:rsid w:val="003A05BA"/>
    <w:rsid w:val="003C066B"/>
    <w:rsid w:val="0040351B"/>
    <w:rsid w:val="00430D0A"/>
    <w:rsid w:val="0043105B"/>
    <w:rsid w:val="00432948"/>
    <w:rsid w:val="00455489"/>
    <w:rsid w:val="004612FF"/>
    <w:rsid w:val="0046173C"/>
    <w:rsid w:val="004745CA"/>
    <w:rsid w:val="004A1290"/>
    <w:rsid w:val="004C7D9A"/>
    <w:rsid w:val="004D7DCA"/>
    <w:rsid w:val="005079C1"/>
    <w:rsid w:val="005143FA"/>
    <w:rsid w:val="0051684F"/>
    <w:rsid w:val="005407FD"/>
    <w:rsid w:val="00540E2F"/>
    <w:rsid w:val="005438DB"/>
    <w:rsid w:val="00577A4F"/>
    <w:rsid w:val="005837F8"/>
    <w:rsid w:val="00585074"/>
    <w:rsid w:val="0059369E"/>
    <w:rsid w:val="005A78E0"/>
    <w:rsid w:val="005B698A"/>
    <w:rsid w:val="005E5207"/>
    <w:rsid w:val="005E5593"/>
    <w:rsid w:val="00613A6F"/>
    <w:rsid w:val="00613C0A"/>
    <w:rsid w:val="006246F3"/>
    <w:rsid w:val="006356AA"/>
    <w:rsid w:val="00642B78"/>
    <w:rsid w:val="006466F6"/>
    <w:rsid w:val="006603A4"/>
    <w:rsid w:val="0068083E"/>
    <w:rsid w:val="0068242F"/>
    <w:rsid w:val="00683A2E"/>
    <w:rsid w:val="006861F3"/>
    <w:rsid w:val="006A2D96"/>
    <w:rsid w:val="006C0A3C"/>
    <w:rsid w:val="006D5759"/>
    <w:rsid w:val="00744F60"/>
    <w:rsid w:val="007A21B9"/>
    <w:rsid w:val="007E74DD"/>
    <w:rsid w:val="007F7B33"/>
    <w:rsid w:val="00804C12"/>
    <w:rsid w:val="00812FAC"/>
    <w:rsid w:val="00835492"/>
    <w:rsid w:val="00857F93"/>
    <w:rsid w:val="00870BA3"/>
    <w:rsid w:val="00876694"/>
    <w:rsid w:val="008B6331"/>
    <w:rsid w:val="00904932"/>
    <w:rsid w:val="00906D21"/>
    <w:rsid w:val="00924FEB"/>
    <w:rsid w:val="00933D8F"/>
    <w:rsid w:val="00985EE3"/>
    <w:rsid w:val="009B7B38"/>
    <w:rsid w:val="009C0DFC"/>
    <w:rsid w:val="009E60F4"/>
    <w:rsid w:val="009F4AB5"/>
    <w:rsid w:val="00A26652"/>
    <w:rsid w:val="00AB2FFD"/>
    <w:rsid w:val="00AC31D3"/>
    <w:rsid w:val="00AD6EF3"/>
    <w:rsid w:val="00AD7C45"/>
    <w:rsid w:val="00AE53C5"/>
    <w:rsid w:val="00B01280"/>
    <w:rsid w:val="00B01ACB"/>
    <w:rsid w:val="00B04029"/>
    <w:rsid w:val="00B44541"/>
    <w:rsid w:val="00B60CAD"/>
    <w:rsid w:val="00B931D1"/>
    <w:rsid w:val="00BA1DFF"/>
    <w:rsid w:val="00BA2600"/>
    <w:rsid w:val="00BB27B5"/>
    <w:rsid w:val="00BB33C1"/>
    <w:rsid w:val="00BF560B"/>
    <w:rsid w:val="00BF759F"/>
    <w:rsid w:val="00C00BEC"/>
    <w:rsid w:val="00C063E2"/>
    <w:rsid w:val="00C158E0"/>
    <w:rsid w:val="00C265EF"/>
    <w:rsid w:val="00C35E82"/>
    <w:rsid w:val="00C42464"/>
    <w:rsid w:val="00C51081"/>
    <w:rsid w:val="00CA27CE"/>
    <w:rsid w:val="00CD4BC4"/>
    <w:rsid w:val="00CD53C5"/>
    <w:rsid w:val="00CE42A5"/>
    <w:rsid w:val="00CE54CC"/>
    <w:rsid w:val="00D043BA"/>
    <w:rsid w:val="00D1768B"/>
    <w:rsid w:val="00D262F5"/>
    <w:rsid w:val="00D35BFD"/>
    <w:rsid w:val="00D431A3"/>
    <w:rsid w:val="00D44CCA"/>
    <w:rsid w:val="00D67616"/>
    <w:rsid w:val="00D80E55"/>
    <w:rsid w:val="00DB7A6C"/>
    <w:rsid w:val="00DC7EA7"/>
    <w:rsid w:val="00DD107C"/>
    <w:rsid w:val="00DF2ECC"/>
    <w:rsid w:val="00E226DB"/>
    <w:rsid w:val="00E37CCC"/>
    <w:rsid w:val="00E54166"/>
    <w:rsid w:val="00E72FA8"/>
    <w:rsid w:val="00E87055"/>
    <w:rsid w:val="00EA34ED"/>
    <w:rsid w:val="00EB5C18"/>
    <w:rsid w:val="00EC036E"/>
    <w:rsid w:val="00EC7261"/>
    <w:rsid w:val="00ED533C"/>
    <w:rsid w:val="00F16B2B"/>
    <w:rsid w:val="00F21BD1"/>
    <w:rsid w:val="00F50F58"/>
    <w:rsid w:val="00F554EF"/>
    <w:rsid w:val="00F72ED4"/>
    <w:rsid w:val="00F8054D"/>
    <w:rsid w:val="00F86593"/>
    <w:rsid w:val="00F90F93"/>
    <w:rsid w:val="00FB305F"/>
    <w:rsid w:val="00FB4713"/>
    <w:rsid w:val="00FF53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D99312-9565-4424-8EAB-C6117383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085A0D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085A0D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085A0D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085A0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unhideWhenUsed/>
    <w:rsid w:val="00085A0D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085A0D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3">
    <w:name w:val="Body Text Indent 3"/>
    <w:basedOn w:val="Normal"/>
    <w:link w:val="3"/>
    <w:rsid w:val="00085A0D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085A0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085A0D"/>
    <w:rPr>
      <w:color w:val="0563C1" w:themeColor="hyperlink"/>
      <w:u w:val="single"/>
    </w:rPr>
  </w:style>
  <w:style w:type="paragraph" w:styleId="Footer">
    <w:name w:val="footer"/>
    <w:basedOn w:val="Normal"/>
    <w:link w:val="a1"/>
    <w:uiPriority w:val="99"/>
    <w:unhideWhenUsed/>
    <w:rsid w:val="00085A0D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85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2D4A2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D4A27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3"/>
    <w:uiPriority w:val="99"/>
    <w:unhideWhenUsed/>
    <w:rsid w:val="0068083E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6808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DefaultParagraphFont"/>
    <w:rsid w:val="00857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